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7B3A20" w14:textId="2DFD2A0F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102E2F">
        <w:rPr>
          <w:rFonts w:ascii="Cambria" w:hAnsi="Cambria" w:cs="Arial"/>
          <w:b/>
          <w:bCs/>
          <w:sz w:val="21"/>
          <w:szCs w:val="21"/>
        </w:rPr>
        <w:t>6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940901D" w14:textId="2C0CF009" w:rsidR="005C2795" w:rsidRDefault="00F5466D" w:rsidP="005C279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 w:rsidR="00677955">
        <w:rPr>
          <w:rFonts w:ascii="Cambria" w:hAnsi="Cambria" w:cs="Arial"/>
          <w:bCs/>
          <w:sz w:val="21"/>
          <w:szCs w:val="21"/>
        </w:rPr>
        <w:t>2021</w:t>
      </w:r>
      <w:r w:rsidRPr="005F18C2">
        <w:rPr>
          <w:rFonts w:ascii="Cambria" w:hAnsi="Cambria" w:cs="Arial"/>
          <w:bCs/>
          <w:sz w:val="21"/>
          <w:szCs w:val="21"/>
        </w:rPr>
        <w:t xml:space="preserve"> r. poz. </w:t>
      </w:r>
      <w:r w:rsidR="00677955">
        <w:rPr>
          <w:rFonts w:ascii="Cambria" w:hAnsi="Cambria" w:cs="Arial"/>
          <w:bCs/>
          <w:sz w:val="21"/>
          <w:szCs w:val="21"/>
        </w:rPr>
        <w:t>1129</w:t>
      </w:r>
      <w:r w:rsidRPr="005F18C2">
        <w:rPr>
          <w:rFonts w:ascii="Cambria" w:hAnsi="Cambria" w:cs="Arial"/>
          <w:bCs/>
          <w:sz w:val="21"/>
          <w:szCs w:val="21"/>
        </w:rPr>
        <w:t xml:space="preserve"> z późn. zm.) udostępnić wykonawcy przystępującemu do postępowania w sprawie zamówienia publicznego prowadzonego w trybie </w:t>
      </w:r>
      <w:r w:rsidR="000E0440">
        <w:rPr>
          <w:rFonts w:ascii="Cambria" w:hAnsi="Cambria" w:cs="Arial"/>
          <w:bCs/>
          <w:sz w:val="21"/>
          <w:szCs w:val="21"/>
        </w:rPr>
        <w:t xml:space="preserve">podstawowym bez negocjacji </w:t>
      </w:r>
      <w:r w:rsidRPr="005F18C2">
        <w:rPr>
          <w:rFonts w:ascii="Cambria" w:hAnsi="Cambria" w:cs="Arial"/>
          <w:bCs/>
          <w:sz w:val="21"/>
          <w:szCs w:val="21"/>
        </w:rPr>
        <w:t>na „</w:t>
      </w:r>
      <w:r w:rsidR="002A6E31">
        <w:rPr>
          <w:rFonts w:ascii="Cambria" w:hAnsi="Cambria" w:cs="Arial"/>
          <w:b/>
          <w:i/>
          <w:sz w:val="21"/>
          <w:szCs w:val="21"/>
        </w:rPr>
        <w:t>Remont dachu budynku garażowo-gospodarczego IV</w:t>
      </w:r>
      <w:r w:rsidRPr="005F18C2">
        <w:rPr>
          <w:rFonts w:ascii="Cambria" w:hAnsi="Cambria" w:cs="Arial"/>
          <w:bCs/>
          <w:sz w:val="21"/>
          <w:szCs w:val="21"/>
        </w:rPr>
        <w:t>” (dalej: „Postępowanie”), tj.</w:t>
      </w:r>
    </w:p>
    <w:p w14:paraId="2ED56AD6" w14:textId="22141E05" w:rsidR="005F18C2" w:rsidRDefault="005C2795" w:rsidP="005C279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4300C591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C2795">
        <w:rPr>
          <w:rFonts w:ascii="Cambria" w:hAnsi="Cambria" w:cs="Arial"/>
          <w:bCs/>
          <w:sz w:val="21"/>
          <w:szCs w:val="21"/>
        </w:rPr>
        <w:t>_</w:t>
      </w:r>
      <w:r w:rsidRPr="005F18C2">
        <w:rPr>
          <w:rFonts w:ascii="Cambria" w:hAnsi="Cambria" w:cs="Arial"/>
          <w:bCs/>
          <w:sz w:val="21"/>
          <w:szCs w:val="21"/>
        </w:rPr>
        <w:t>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______________________.</w:t>
      </w:r>
    </w:p>
    <w:p w14:paraId="4D8370BC" w14:textId="77777777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lastRenderedPageBreak/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D817B4" w:rsidRPr="005F18C2">
        <w:rPr>
          <w:rFonts w:ascii="Cambria" w:hAnsi="Cambria" w:cs="Arial"/>
          <w:bCs/>
          <w:sz w:val="21"/>
          <w:szCs w:val="21"/>
        </w:rPr>
        <w:t>roboty budowlane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4598521" w14:textId="4EFBC186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D90CE0">
        <w:rPr>
          <w:rFonts w:ascii="Cambria" w:eastAsia="Calibri" w:hAnsi="Cambria"/>
          <w:sz w:val="21"/>
          <w:szCs w:val="21"/>
          <w:lang w:eastAsia="pl-PL"/>
        </w:rPr>
        <w:t>2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5C2795">
      <w:pPr>
        <w:suppressAutoHyphens w:val="0"/>
        <w:autoSpaceDE w:val="0"/>
        <w:autoSpaceDN w:val="0"/>
        <w:adjustRightInd w:val="0"/>
        <w:spacing w:before="120" w:after="120"/>
        <w:ind w:left="5529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5C2795">
      <w:pPr>
        <w:suppressAutoHyphens w:val="0"/>
        <w:autoSpaceDE w:val="0"/>
        <w:autoSpaceDN w:val="0"/>
        <w:adjustRightInd w:val="0"/>
        <w:spacing w:before="120" w:after="120"/>
        <w:ind w:left="5529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5C2795">
      <w:pPr>
        <w:spacing w:before="120" w:after="120"/>
        <w:ind w:left="5529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A14578" w:rsidRDefault="004D0899" w:rsidP="005C2795">
      <w:pPr>
        <w:spacing w:before="120" w:after="120"/>
        <w:ind w:left="5529"/>
        <w:jc w:val="both"/>
        <w:rPr>
          <w:rFonts w:ascii="Cambria" w:hAnsi="Cambria"/>
          <w:sz w:val="18"/>
          <w:szCs w:val="21"/>
        </w:rPr>
      </w:pPr>
    </w:p>
    <w:p w14:paraId="1F751040" w14:textId="6F9C2371" w:rsidR="00F5466D" w:rsidRPr="00806938" w:rsidRDefault="00F5466D" w:rsidP="00403D14">
      <w:pPr>
        <w:suppressAutoHyphens w:val="0"/>
        <w:jc w:val="both"/>
        <w:rPr>
          <w:rFonts w:ascii="Cambria" w:hAnsi="Cambria" w:cs="Arial"/>
          <w:bCs/>
          <w:i/>
          <w:sz w:val="22"/>
          <w:szCs w:val="22"/>
        </w:rPr>
      </w:pPr>
    </w:p>
    <w:sectPr w:rsidR="00F5466D" w:rsidRPr="00806938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7273E" w14:textId="77777777" w:rsidR="00E65D27" w:rsidRDefault="00E65D27">
      <w:r>
        <w:separator/>
      </w:r>
    </w:p>
  </w:endnote>
  <w:endnote w:type="continuationSeparator" w:id="0">
    <w:p w14:paraId="2E23120F" w14:textId="77777777" w:rsidR="00E65D27" w:rsidRDefault="00E65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77955" w:rsidRPr="0067795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07618" w14:textId="77777777" w:rsidR="00E65D27" w:rsidRDefault="00E65D27">
      <w:r>
        <w:separator/>
      </w:r>
    </w:p>
  </w:footnote>
  <w:footnote w:type="continuationSeparator" w:id="0">
    <w:p w14:paraId="6059B469" w14:textId="77777777" w:rsidR="00E65D27" w:rsidRDefault="00E65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799B0" w14:textId="5C825502" w:rsidR="007B12AE" w:rsidRDefault="00D90CE0">
    <w:pPr>
      <w:pStyle w:val="Nagwek"/>
    </w:pPr>
    <w:r>
      <w:t>SA.270.</w:t>
    </w:r>
    <w:r w:rsidR="005A516E">
      <w:t>4</w:t>
    </w:r>
    <w:r w:rsidR="002A6E31">
      <w:t>6</w:t>
    </w:r>
    <w:r>
      <w:t>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5743213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1307733">
    <w:abstractNumId w:val="1"/>
    <w:lvlOverride w:ilvl="0">
      <w:startOverride w:val="1"/>
    </w:lvlOverride>
  </w:num>
  <w:num w:numId="3" w16cid:durableId="817914872">
    <w:abstractNumId w:val="2"/>
    <w:lvlOverride w:ilvl="0">
      <w:startOverride w:val="1"/>
    </w:lvlOverride>
  </w:num>
  <w:num w:numId="4" w16cid:durableId="343822270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04FC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440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2F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A6E31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34C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16E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2795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354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ED7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051C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1E6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A5AD9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518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17A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367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0CE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6AD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5D27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A7655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8F24C-DB5B-4598-BB6D-CDD91541C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669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9</cp:revision>
  <cp:lastPrinted>2017-05-23T10:32:00Z</cp:lastPrinted>
  <dcterms:created xsi:type="dcterms:W3CDTF">2022-02-18T12:32:00Z</dcterms:created>
  <dcterms:modified xsi:type="dcterms:W3CDTF">2022-10-11T18:40:00Z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